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57A4" w14:textId="617FF20F" w:rsidR="009E0DD4" w:rsidRPr="009E0DD4" w:rsidRDefault="00CC2BC6" w:rsidP="000A50DB">
      <w:pPr>
        <w:spacing w:after="100" w:afterAutospacing="1" w:line="240" w:lineRule="auto"/>
        <w:jc w:val="both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CC2BC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cs-CZ"/>
          <w14:ligatures w14:val="none"/>
        </w:rPr>
        <w:t>Základní škola Nový Jičín, Tyršova 1, p.o.</w:t>
      </w:r>
      <w:r w:rsidR="006F5274" w:rsidRPr="006F5274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, </w:t>
      </w:r>
      <w:r w:rsidR="003A38F8" w:rsidRPr="003A38F8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(dále jen povinný subjekt) </w:t>
      </w:r>
      <w:r w:rsidR="009E0DD4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v souladu se Směrnicí Evropského parlamentu a Rady (EU) 2019/1937 ze dne 23. října 2019 o ochraně osob, které oznamují porušení práva Unie (dále také jen </w:t>
      </w:r>
      <w:r w:rsidR="009E0DD4" w:rsidRPr="009E0DD4">
        <w:rPr>
          <w:rFonts w:ascii="Arial" w:eastAsia="Times New Roman" w:hAnsi="Arial" w:cs="Arial"/>
          <w:i/>
          <w:iCs/>
          <w:color w:val="1B1B1B"/>
          <w:kern w:val="0"/>
          <w:sz w:val="24"/>
          <w:szCs w:val="24"/>
          <w:lang w:eastAsia="cs-CZ"/>
          <w14:ligatures w14:val="none"/>
        </w:rPr>
        <w:t>„Směrnice“</w:t>
      </w:r>
      <w:r w:rsidR="009E0DD4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)</w:t>
      </w:r>
      <w:r w:rsid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 a v souladu se z</w:t>
      </w:r>
      <w:r w:rsidR="009E0DD4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ákon</w:t>
      </w:r>
      <w:r w:rsid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em</w:t>
      </w:r>
      <w:r w:rsidR="009E0DD4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 č. 171/2023 Sb</w:t>
      </w:r>
      <w:r w:rsid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. z</w:t>
      </w:r>
      <w:r w:rsidR="009E0DD4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ákon o ochraně oznamovatelů</w:t>
      </w:r>
      <w:r w:rsid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,</w:t>
      </w:r>
      <w:r w:rsidR="009E0DD4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 </w:t>
      </w:r>
      <w:r w:rsidR="00EB0795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zři</w:t>
      </w:r>
      <w:r w:rsidR="00EB0795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zuje</w:t>
      </w:r>
      <w:r w:rsidR="009E0DD4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 vnitřní oznamovací systém, který je určen zaměstnancům a osobám v pracovním kontextu (dále jen </w:t>
      </w:r>
      <w:r w:rsidR="009E0DD4" w:rsidRPr="009E0DD4">
        <w:rPr>
          <w:rFonts w:ascii="Arial" w:eastAsia="Times New Roman" w:hAnsi="Arial" w:cs="Arial"/>
          <w:i/>
          <w:iCs/>
          <w:color w:val="1B1B1B"/>
          <w:kern w:val="0"/>
          <w:sz w:val="24"/>
          <w:szCs w:val="24"/>
          <w:lang w:eastAsia="cs-CZ"/>
          <w14:ligatures w14:val="none"/>
        </w:rPr>
        <w:t>„oznamovatelům“</w:t>
      </w:r>
      <w:r w:rsidR="009E0DD4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), kteří se o protiprávním jednání dozvěděli v souvislosti s výkonem své pracovní činnosti a chtějí to oznámit.</w:t>
      </w:r>
    </w:p>
    <w:p w14:paraId="2A49142F" w14:textId="77777777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8"/>
          <w:szCs w:val="28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8"/>
          <w:szCs w:val="28"/>
          <w:lang w:eastAsia="cs-CZ"/>
          <w14:ligatures w14:val="none"/>
        </w:rPr>
        <w:t>Oznámení lze podat pouze příslušné osobě:</w:t>
      </w:r>
    </w:p>
    <w:p w14:paraId="50980E3D" w14:textId="62A2DB69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Příslušná osoba pro vnitřní oznamovací systém je </w:t>
      </w: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Ing. Milan Jandora,</w:t>
      </w: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 </w:t>
      </w: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tel: +420 602 553 813</w:t>
      </w: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.</w:t>
      </w:r>
    </w:p>
    <w:p w14:paraId="746718B7" w14:textId="77777777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K podání oznámení může oznamovatel využít následující způsoby:</w:t>
      </w:r>
    </w:p>
    <w:p w14:paraId="63DB500F" w14:textId="092EB302" w:rsidR="009E0DD4" w:rsidRPr="009E0DD4" w:rsidRDefault="009E0DD4" w:rsidP="009E0DD4">
      <w:pPr>
        <w:numPr>
          <w:ilvl w:val="0"/>
          <w:numId w:val="1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e-mailovou adresu </w:t>
      </w:r>
      <w:hyperlink r:id="rId7" w:history="1">
        <w:r w:rsidRPr="00227A2E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oznamovatel@edum.eu</w:t>
        </w:r>
      </w:hyperlink>
      <w:r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 </w:t>
      </w:r>
      <w:r w:rsidR="00EB0795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.</w:t>
      </w:r>
    </w:p>
    <w:p w14:paraId="6F9B3C3E" w14:textId="77777777" w:rsidR="009E0DD4" w:rsidRPr="009E0DD4" w:rsidRDefault="009E0DD4" w:rsidP="009E0DD4">
      <w:pPr>
        <w:numPr>
          <w:ilvl w:val="0"/>
          <w:numId w:val="1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telefonní linku +420 602553813, v pracovních dnech od 8:00 do 17:00 hodin,</w:t>
      </w:r>
    </w:p>
    <w:p w14:paraId="31630CD6" w14:textId="77777777" w:rsidR="009E0DD4" w:rsidRPr="009E0DD4" w:rsidRDefault="009E0DD4" w:rsidP="009E0DD4">
      <w:pPr>
        <w:numPr>
          <w:ilvl w:val="0"/>
          <w:numId w:val="1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osobní jednání (je třeba dohodnout s příslušnou osobou – Ing. Milan Jandora předem telefonicky na +420 602553813).</w:t>
      </w:r>
    </w:p>
    <w:p w14:paraId="3FF04063" w14:textId="77777777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Před oznámením si připravte a do písemného podání uveďte následující informace:</w:t>
      </w:r>
    </w:p>
    <w:p w14:paraId="7EE2FD36" w14:textId="77777777" w:rsidR="009E0DD4" w:rsidRPr="009E0DD4" w:rsidRDefault="009E0DD4" w:rsidP="009E0DD4">
      <w:pPr>
        <w:numPr>
          <w:ilvl w:val="0"/>
          <w:numId w:val="2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jméno a příjmení oznamovatele</w:t>
      </w:r>
    </w:p>
    <w:p w14:paraId="65190C5B" w14:textId="77777777" w:rsidR="009E0DD4" w:rsidRPr="009E0DD4" w:rsidRDefault="009E0DD4" w:rsidP="009E0DD4">
      <w:pPr>
        <w:numPr>
          <w:ilvl w:val="0"/>
          <w:numId w:val="2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e-mailovou adresu oznamovatele</w:t>
      </w:r>
    </w:p>
    <w:p w14:paraId="0CFBF620" w14:textId="77777777" w:rsidR="009E0DD4" w:rsidRPr="009E0DD4" w:rsidRDefault="009E0DD4" w:rsidP="009E0DD4">
      <w:pPr>
        <w:numPr>
          <w:ilvl w:val="0"/>
          <w:numId w:val="2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datum narození oznamovatele</w:t>
      </w:r>
    </w:p>
    <w:p w14:paraId="391DCECA" w14:textId="77777777" w:rsidR="009E0DD4" w:rsidRPr="009E0DD4" w:rsidRDefault="009E0DD4" w:rsidP="009E0DD4">
      <w:pPr>
        <w:numPr>
          <w:ilvl w:val="0"/>
          <w:numId w:val="2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telefonní číslo oznamovatele</w:t>
      </w:r>
    </w:p>
    <w:p w14:paraId="4792F8D1" w14:textId="77777777" w:rsidR="009E0DD4" w:rsidRPr="009E0DD4" w:rsidRDefault="009E0DD4" w:rsidP="009E0DD4">
      <w:pPr>
        <w:numPr>
          <w:ilvl w:val="0"/>
          <w:numId w:val="2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poštovní kontaktní adresu oznamovatele</w:t>
      </w:r>
    </w:p>
    <w:p w14:paraId="6C60572B" w14:textId="77777777" w:rsidR="009E0DD4" w:rsidRPr="009E0DD4" w:rsidRDefault="009E0DD4" w:rsidP="009E0DD4">
      <w:pPr>
        <w:numPr>
          <w:ilvl w:val="0"/>
          <w:numId w:val="2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text oznámení. Oznámení musí být určité a srozumitelné. Z oznámení musí být zřejmé, proti které osobě směřuje a jakého jednání se týká, tak, aby bylo možné jej řádně prošetřit.</w:t>
      </w:r>
    </w:p>
    <w:p w14:paraId="46FD0661" w14:textId="77777777" w:rsidR="009E0DD4" w:rsidRPr="009E0DD4" w:rsidRDefault="009E0DD4" w:rsidP="009E0DD4">
      <w:pPr>
        <w:numPr>
          <w:ilvl w:val="0"/>
          <w:numId w:val="2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případný důkazní materiál. Přiložte veškeré relevantní důkazy prokazující skutečnosti uvedené v oznámení. Povolené jsou následující typy souborů .</w:t>
      </w:r>
      <w:proofErr w:type="spellStart"/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png</w:t>
      </w:r>
      <w:proofErr w:type="spellEnd"/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, .</w:t>
      </w:r>
      <w:proofErr w:type="spellStart"/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gif</w:t>
      </w:r>
      <w:proofErr w:type="spellEnd"/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, .</w:t>
      </w:r>
      <w:proofErr w:type="spellStart"/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jpg</w:t>
      </w:r>
      <w:proofErr w:type="spellEnd"/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, .doc, .</w:t>
      </w:r>
      <w:proofErr w:type="spellStart"/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xls</w:t>
      </w:r>
      <w:proofErr w:type="spellEnd"/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, .ppt, .</w:t>
      </w:r>
      <w:proofErr w:type="spellStart"/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pdf</w:t>
      </w:r>
      <w:proofErr w:type="spellEnd"/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txt</w:t>
      </w:r>
      <w:proofErr w:type="spellEnd"/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, .</w:t>
      </w:r>
      <w:proofErr w:type="spellStart"/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wav</w:t>
      </w:r>
      <w:proofErr w:type="spellEnd"/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, .mp3, .mp4, </w:t>
      </w:r>
      <w:proofErr w:type="spellStart"/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docx</w:t>
      </w:r>
      <w:proofErr w:type="spellEnd"/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, .mpg, .</w:t>
      </w:r>
      <w:proofErr w:type="spellStart"/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mov</w:t>
      </w:r>
      <w:proofErr w:type="spellEnd"/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, .</w:t>
      </w:r>
      <w:proofErr w:type="spellStart"/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wmv</w:t>
      </w:r>
      <w:proofErr w:type="spellEnd"/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, .7zip, .</w:t>
      </w:r>
      <w:proofErr w:type="spellStart"/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rar</w:t>
      </w:r>
      <w:proofErr w:type="spellEnd"/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, .</w:t>
      </w:r>
      <w:proofErr w:type="spellStart"/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xls</w:t>
      </w:r>
      <w:proofErr w:type="spellEnd"/>
      <w:proofErr w:type="gramStart"/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, .</w:t>
      </w:r>
      <w:proofErr w:type="spellStart"/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xlxs</w:t>
      </w:r>
      <w:proofErr w:type="spellEnd"/>
      <w:proofErr w:type="gramEnd"/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 . Maximální velikost nahrávaných souborů je 10 MB.</w:t>
      </w:r>
    </w:p>
    <w:p w14:paraId="71266967" w14:textId="77777777" w:rsidR="00541FD2" w:rsidRDefault="00541FD2" w:rsidP="009E0DD4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</w:pPr>
    </w:p>
    <w:p w14:paraId="73EA9785" w14:textId="4EFD9413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Oznámení lze učinit i anonymně.</w:t>
      </w: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 Za anonymní je považováno takové oznámení, ve kterém oznamovatel neuvede své jméno, příjmení nebo jiné údaje, dle nichž by jej bylo možné identifikovat. Rovněž v případě anonymního oznámení je účelné sdělit telefonní číslo či e-mailovou adresu, jejichž prostřednictvím se lze při zachování anonymity s oznamovatelem spojit. Nemožnost kontaktu s oznamovatelem může negativně ovlivnit prošetření oznámení a ochranu oznamovatele.</w:t>
      </w:r>
    </w:p>
    <w:p w14:paraId="143C3939" w14:textId="77777777" w:rsidR="00541FD2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Osobám, které oznamují protiprávní jednání </w:t>
      </w: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 xml:space="preserve">nesouvisející s agendou spadající do působnosti </w:t>
      </w:r>
      <w:r w:rsidR="003A38F8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povinného subjektu</w:t>
      </w: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 nebo nemají důvěru k vnitřnímu oznamovacímu systému, je určen oznamovací systém Ministerstva spravedlnosti ČR dostupný na adrese </w:t>
      </w:r>
      <w:hyperlink r:id="rId8" w:history="1">
        <w:r w:rsidRPr="009E0DD4">
          <w:rPr>
            <w:rFonts w:ascii="Arial" w:eastAsia="Times New Roman" w:hAnsi="Arial" w:cs="Arial"/>
            <w:b/>
            <w:bCs/>
            <w:color w:val="C12026"/>
            <w:kern w:val="0"/>
            <w:sz w:val="24"/>
            <w:szCs w:val="24"/>
            <w:lang w:eastAsia="cs-CZ"/>
            <w14:ligatures w14:val="none"/>
          </w:rPr>
          <w:t>https://oznamovatel.justice.cz/chci-podat-oznameni/</w:t>
        </w:r>
      </w:hyperlink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.</w:t>
      </w:r>
    </w:p>
    <w:p w14:paraId="09C3B2D2" w14:textId="337E6D84" w:rsidR="009E0DD4" w:rsidRPr="009E0DD4" w:rsidRDefault="003A38F8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P</w:t>
      </w:r>
      <w:r w:rsidR="009E0DD4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ovinný subjekt dle zákona č. 171/2023 Sb., o ochraně oznamovatelů) v souladu s ustanovením § 9 odst. 2 písm. a) zákona o ochraně oznamovatelů vylučuje přijímání oznámení od osob, které nevykonávají pro </w:t>
      </w:r>
      <w:r w:rsidR="00EB0795" w:rsidRPr="00EB0795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povinný subjekt </w:t>
      </w:r>
      <w:r w:rsidR="009E0DD4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závislou práci v pracovněprávním vztahu, vojenskou, bezpečnostní nebo státní službu, dobrovolnickou činnost nebo odbornou praxi nebo stáž.</w:t>
      </w:r>
    </w:p>
    <w:p w14:paraId="33AFCC2D" w14:textId="77777777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lastRenderedPageBreak/>
        <w:t>Před podáním oznámení si ve vlastním zájmu řádně přečtěte níže uvedené „Informace pro oznamovatele před podáním oznámení“.</w:t>
      </w:r>
    </w:p>
    <w:p w14:paraId="7A38A26D" w14:textId="77777777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0070C0"/>
          <w:kern w:val="0"/>
          <w:sz w:val="28"/>
          <w:szCs w:val="28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0070C0"/>
          <w:kern w:val="0"/>
          <w:sz w:val="28"/>
          <w:szCs w:val="28"/>
          <w:lang w:eastAsia="cs-CZ"/>
          <w14:ligatures w14:val="none"/>
        </w:rPr>
        <w:t>Informace pro oznamovatele před podáním oznámení</w:t>
      </w:r>
    </w:p>
    <w:p w14:paraId="69BC25C2" w14:textId="77777777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Jaké povinnosti má oznamovatel? </w:t>
      </w:r>
    </w:p>
    <w:p w14:paraId="72016E8C" w14:textId="0148A93C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Oznamující osoba by vzhledem k okolnostem a informacím, které má k dispozici v době oznámení, měla mít </w:t>
      </w: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pádný důvod</w:t>
      </w: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 se domnívat, že jí oznamované či </w:t>
      </w: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zveřejňované skutečnosti jsou autentické a pravdivé.</w:t>
      </w: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 Nelze tedy oznamovat skutečnosti vědomě nepravdivé. Takovéto jednání může být dle § 345 zákona č. 40/2009 Sb., trestní zákoník, vnímáno jako křivé obvinění</w:t>
      </w:r>
      <w:r w:rsidR="00AF39EA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 a dle </w:t>
      </w:r>
      <w:r w:rsidR="00AF39EA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§ </w:t>
      </w:r>
      <w:r w:rsidR="00AF39EA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23</w:t>
      </w:r>
      <w:r w:rsidR="00AF39EA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 zákona č.</w:t>
      </w:r>
      <w:r w:rsidR="00AF39EA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 </w:t>
      </w:r>
      <w:r w:rsidR="00AF39EA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171/2023 Sb</w:t>
      </w:r>
      <w:r w:rsidR="00AF39EA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. z</w:t>
      </w:r>
      <w:r w:rsidR="00AF39EA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ákon o ochraně oznamovatelů </w:t>
      </w:r>
      <w:r w:rsidR="00AF39EA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udělena pokuta do 50 000 Kč.</w:t>
      </w:r>
    </w:p>
    <w:p w14:paraId="3BFAE05A" w14:textId="77777777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Při získávání dokladů dokládajících oznamované skutečnosti by se oznamovatel </w:t>
      </w: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neměl dopustit jednání, které by mohlo mít charakter trestného činu.</w:t>
      </w:r>
    </w:p>
    <w:p w14:paraId="227DC153" w14:textId="77777777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Oznamovatel by měl </w:t>
      </w: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jednat ve veřejném zájmu a v dobré víře, že jím podávané oznámení se opírá o věrohodná fakta a skutečnosti.</w:t>
      </w:r>
    </w:p>
    <w:p w14:paraId="4D6E64D1" w14:textId="77777777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Oznamovatel by měl být schopen určit, jaké oblasti se protiprávní jednání týká (viz níže), a promyslet, jaké ověřitelné informace o ohlašovaném protiprávním jednání může poskytnout. Rozsah a kvalita předkládaných informací mohou pozitivně ovlivnit způsob prošetření oznámení. Komplexní informace pro oznamovatele lze nalézt na: </w:t>
      </w:r>
      <w:hyperlink r:id="rId9" w:history="1">
        <w:r w:rsidRPr="009E0DD4">
          <w:rPr>
            <w:rFonts w:ascii="Arial" w:eastAsia="Times New Roman" w:hAnsi="Arial" w:cs="Arial"/>
            <w:b/>
            <w:bCs/>
            <w:color w:val="C12026"/>
            <w:kern w:val="0"/>
            <w:sz w:val="24"/>
            <w:szCs w:val="24"/>
            <w:lang w:eastAsia="cs-CZ"/>
            <w14:ligatures w14:val="none"/>
          </w:rPr>
          <w:t>https://oznamovatel.justice.cz/informace-pro-oznamovatele/</w:t>
        </w:r>
      </w:hyperlink>
      <w:r w:rsidRPr="009E0DD4">
        <w:rPr>
          <w:rFonts w:ascii="Arial" w:eastAsia="Times New Roman" w:hAnsi="Arial" w:cs="Arial"/>
          <w:i/>
          <w:iCs/>
          <w:color w:val="1B1B1B"/>
          <w:kern w:val="0"/>
          <w:sz w:val="24"/>
          <w:szCs w:val="24"/>
          <w:lang w:eastAsia="cs-CZ"/>
          <w14:ligatures w14:val="none"/>
        </w:rPr>
        <w:t> .</w:t>
      </w:r>
    </w:p>
    <w:p w14:paraId="1F1E93B3" w14:textId="77777777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V jakých oblastech lze protiprávní jednání ohlásit?</w:t>
      </w:r>
    </w:p>
    <w:p w14:paraId="058098AF" w14:textId="77777777" w:rsidR="009E0DD4" w:rsidRPr="009E0DD4" w:rsidRDefault="009E0DD4" w:rsidP="009E0DD4">
      <w:pPr>
        <w:numPr>
          <w:ilvl w:val="0"/>
          <w:numId w:val="3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zadávání veřejných zakázek</w:t>
      </w:r>
    </w:p>
    <w:p w14:paraId="316E3071" w14:textId="77777777" w:rsidR="009E0DD4" w:rsidRPr="009E0DD4" w:rsidRDefault="009E0DD4" w:rsidP="009E0DD4">
      <w:pPr>
        <w:numPr>
          <w:ilvl w:val="0"/>
          <w:numId w:val="3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finanční služby, produkty a trhy a předcházení praní peněz a financování terorismu</w:t>
      </w:r>
    </w:p>
    <w:p w14:paraId="6B4521BC" w14:textId="77777777" w:rsidR="009E0DD4" w:rsidRPr="009E0DD4" w:rsidRDefault="009E0DD4" w:rsidP="009E0DD4">
      <w:pPr>
        <w:numPr>
          <w:ilvl w:val="0"/>
          <w:numId w:val="3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bezpečnost a soulad výrobků s předpisy</w:t>
      </w:r>
    </w:p>
    <w:p w14:paraId="562C1C76" w14:textId="77777777" w:rsidR="009E0DD4" w:rsidRPr="009E0DD4" w:rsidRDefault="009E0DD4" w:rsidP="009E0DD4">
      <w:pPr>
        <w:numPr>
          <w:ilvl w:val="0"/>
          <w:numId w:val="3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bezpečnost dopravy</w:t>
      </w:r>
    </w:p>
    <w:p w14:paraId="754CBBBF" w14:textId="77777777" w:rsidR="009E0DD4" w:rsidRPr="009E0DD4" w:rsidRDefault="009E0DD4" w:rsidP="009E0DD4">
      <w:pPr>
        <w:numPr>
          <w:ilvl w:val="0"/>
          <w:numId w:val="3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ochrana životního prostředí; radiační ochrana a jaderná bezpečnost</w:t>
      </w:r>
    </w:p>
    <w:p w14:paraId="1BCB8946" w14:textId="77777777" w:rsidR="009E0DD4" w:rsidRPr="009E0DD4" w:rsidRDefault="009E0DD4" w:rsidP="009E0DD4">
      <w:pPr>
        <w:numPr>
          <w:ilvl w:val="0"/>
          <w:numId w:val="3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veřejné zdraví</w:t>
      </w: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 (Ohrožením veřejného zdraví je stav, při kterém jsou obyvatelstvo nebo jeho skupiny vystaveny nebezpečí, z něhož míra zátěže rizikovými faktory přírodních, životních nebo pracovních podmínek překračuje obecně přijatelnou úroveň a představuje významné riziko poškození zdraví. Do této kategorie oznámení tak může spadat celá škála porušení technických či hygienických norem, ale také norem z oblasti bezpečnosti práce.)</w:t>
      </w:r>
    </w:p>
    <w:p w14:paraId="6A5DF1B5" w14:textId="77777777" w:rsidR="009E0DD4" w:rsidRPr="009E0DD4" w:rsidRDefault="009E0DD4" w:rsidP="009E0DD4">
      <w:pPr>
        <w:numPr>
          <w:ilvl w:val="0"/>
          <w:numId w:val="3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ochrana spotřebitele</w:t>
      </w: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 (Práva a povinnosti v této oblasti upravuje zákon č. 634/1992 Sb., o ochraně spotřebitele, ve znění pozdějších předpisů.)</w:t>
      </w:r>
    </w:p>
    <w:p w14:paraId="310E9E32" w14:textId="77777777" w:rsidR="009E0DD4" w:rsidRPr="009E0DD4" w:rsidRDefault="009E0DD4" w:rsidP="009E0DD4">
      <w:pPr>
        <w:numPr>
          <w:ilvl w:val="0"/>
          <w:numId w:val="3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ochrana soukromí a osobních údajů a bezpečnost sítí a informačních systémů</w:t>
      </w:r>
    </w:p>
    <w:p w14:paraId="18D7BE28" w14:textId="77777777" w:rsidR="009E0DD4" w:rsidRPr="009E0DD4" w:rsidRDefault="009E0DD4" w:rsidP="009E0DD4">
      <w:pPr>
        <w:numPr>
          <w:ilvl w:val="0"/>
          <w:numId w:val="3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porušení ohrožující finanční zájmy Unie podle článku 325 Smlouvy o fungování EU a blíže upřesněná v příslušných opatřeních Unie</w:t>
      </w:r>
    </w:p>
    <w:p w14:paraId="27A6BDC7" w14:textId="77777777" w:rsidR="009E0DD4" w:rsidRPr="009E0DD4" w:rsidRDefault="009E0DD4" w:rsidP="009E0DD4">
      <w:pPr>
        <w:numPr>
          <w:ilvl w:val="0"/>
          <w:numId w:val="3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 xml:space="preserve">porušení týkající se vnitřního trhu podle čl. 26 odst. 2 Smlouvy o fungování EU, včetně porušení unijních pravidel hospodářské soutěže a státní podpory, jakož i porušení týkající se vnitřního trhu v souvislosti s jednáními, která porušují pravidla týkající se daně z příjmů právnických osob, nebo s mechanismy, jejichž účelem je získání daňové výhody, která </w:t>
      </w:r>
      <w:proofErr w:type="gramStart"/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maří</w:t>
      </w:r>
      <w:proofErr w:type="gramEnd"/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 xml:space="preserve"> předmět nebo účel příslušného práva v oblasti daně z příjmů právnických osob.</w:t>
      </w:r>
    </w:p>
    <w:p w14:paraId="42CB4C71" w14:textId="77777777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lastRenderedPageBreak/>
        <w:t>V případě podezření ze spáchání trestného činu nespadajícího do výše uvedených oblastí se může oznamovatel obrátit na orgány činné v trestním řízení, tj. na Policii ČR nebo státní zastupitelství.</w:t>
      </w:r>
    </w:p>
    <w:p w14:paraId="0C405A07" w14:textId="77777777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Ochrana oznamovatele</w:t>
      </w:r>
    </w:p>
    <w:p w14:paraId="1BCA8341" w14:textId="77777777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Na jakém právním základě je oznamovatelům poskytována ochrana a čeho by se oznámení měla týkat?   </w:t>
      </w:r>
    </w:p>
    <w:p w14:paraId="431A1DBE" w14:textId="77777777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Ochrana oznamovatelů je s účinností od 17.12.2021 poskytována na základě Směrnice Evropského parlamentu a Rady 2019/1937 o ochraně osob, které oznamují porušení úprava Unie (</w:t>
      </w:r>
      <w:hyperlink r:id="rId10" w:history="1">
        <w:r w:rsidRPr="009E0DD4">
          <w:rPr>
            <w:rFonts w:ascii="Arial" w:eastAsia="Times New Roman" w:hAnsi="Arial" w:cs="Arial"/>
            <w:b/>
            <w:bCs/>
            <w:color w:val="C12026"/>
            <w:kern w:val="0"/>
            <w:sz w:val="24"/>
            <w:szCs w:val="24"/>
            <w:lang w:eastAsia="cs-CZ"/>
            <w14:ligatures w14:val="none"/>
          </w:rPr>
          <w:t>https://eur-lex.europa.eu/legal-content/CS/TXT/?uri=CELEX:32019L1937</w:t>
        </w:r>
      </w:hyperlink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). Český předpis, zákon č. 171/2023 Sb., o ochraně oznamovatelů, který tuto Směrnici zpracovává, naleznete na </w:t>
      </w:r>
      <w:hyperlink r:id="rId11" w:history="1">
        <w:r w:rsidRPr="009E0DD4">
          <w:rPr>
            <w:rFonts w:ascii="Arial" w:eastAsia="Times New Roman" w:hAnsi="Arial" w:cs="Arial"/>
            <w:b/>
            <w:bCs/>
            <w:color w:val="C12026"/>
            <w:kern w:val="0"/>
            <w:sz w:val="24"/>
            <w:szCs w:val="24"/>
            <w:u w:val="single"/>
            <w:lang w:eastAsia="cs-CZ"/>
            <w14:ligatures w14:val="none"/>
          </w:rPr>
          <w:t>https://www.zakonyprolidi.cz/cs/2023-171</w:t>
        </w:r>
      </w:hyperlink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.</w:t>
      </w:r>
    </w:p>
    <w:p w14:paraId="5BF3E6A7" w14:textId="77777777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Kdo je oznamovatel a komu je poskytována ochrana?</w:t>
      </w:r>
    </w:p>
    <w:p w14:paraId="36E46C56" w14:textId="7AE63278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Ochrana není omezena pouze na oznamovatele, kteří získali informace pro podání oznámení v rámci svého pracovněprávního vztahu, ale také na osoby samostatně výdělečně činné, společníky, osoby ve statutárních, řídících nebo dozorčích orgánech, dobrovolníky, stážisty a osoby vykonávající činnost na základě smlouvy o poskytování dodávek, služeb, stavebních prací nebo jiné obdobné smlouvy</w:t>
      </w:r>
      <w:r w:rsidR="003A38F8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 s povinným subjektem</w:t>
      </w: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. Ochrana se vztahuje rovněž na oznamovatele, kteří se o takovou činnost teprve ucházejí nebo ucházeli. Chráněny jsou i osoby, které jsou ve vztahu k oznamovatelům osobami blízkými, osoby, které oznámení umožnily nebo usnadnily, a dále osoby, které jsou s oznamovateli </w:t>
      </w:r>
      <w:r w:rsidR="00AF39EA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s</w:t>
      </w: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pojeny v pracovním kontextu.</w:t>
      </w:r>
    </w:p>
    <w:p w14:paraId="741CE6A5" w14:textId="77777777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Jak je chráněna identita oznamovatele?</w:t>
      </w:r>
    </w:p>
    <w:p w14:paraId="13C94C1E" w14:textId="77777777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Do oznámení má přístup pouze výše uvedená „příslušná osoba“, která má povinnost vždy chránit identitu oznamovatele. Totožnost oznamující osoby nesmí být sdělena bez jejího výslovného souhlasu nikomu dalšímu. </w:t>
      </w: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Povinnost zachovávat důvěrnost se netýká pouze totožnosti oznamující osoby, ale vztahuje i na jakékoli další informace, z nichž by bylo možné přímo či nepřímo určit její identitu.  </w:t>
      </w:r>
    </w:p>
    <w:p w14:paraId="2C79DE43" w14:textId="77777777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Jediná situace, kdy zveřejnění totožnosti oznamovatele není podmíněno jeho předchozím souhlasem, může nastat tehdy, když odhalení jeho totožnosti bude nezbytné pro orgány činné v trestním řízení. V tomto případě ovšem oznamující osoby musí být o zveřejnění jejich totožnosti informovány před tím, než k němu dojde, ledaže by tyto informace ohrozily související vyšetřování nebo soudní řízení. Při informování oznamujících osob o postoupení jejich identity (např. Policii ČR) jim příslušné orgány zašlou písemné odůvodnění.</w:t>
      </w:r>
    </w:p>
    <w:p w14:paraId="5A506F21" w14:textId="77777777" w:rsidR="009E0DD4" w:rsidRPr="009E0DD4" w:rsidRDefault="009E0DD4" w:rsidP="00541FD2">
      <w:pPr>
        <w:keepNext/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Ochrana oznamovatelů před odvetnými opatřeními</w:t>
      </w:r>
    </w:p>
    <w:p w14:paraId="5AC42711" w14:textId="77777777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Právní řád nepřipouští žádná zákonná odvetná opatření za oznámení protiprávního jednání, a naopak chrání oznamovatele. Zaměstnavatel, pro kterého oznamovatel vykonává práci nebo jinou obdobnou činnost, </w:t>
      </w: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je povinen zabránit</w:t>
      </w: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 jakýmkoliv </w:t>
      </w: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odvetným opatřením</w:t>
      </w: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 vůči oznamovatelům protiprávního jednání, včetně hrozby odvetných opatření nebo pokusů o ně. Osoba, pro kterou oznamovatel vykonává práci nebo jinou obdobnou činnost, je povinna zabránit tomu, aby oznamovatel byl vystaven odvetnému opatření, kterým se rozumí jednání v souvislosti s prací nebo jinou obdobnou činností oznamovatele, které bylo vyvoláno </w:t>
      </w: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lastRenderedPageBreak/>
        <w:t>oznámením a které oznamovateli může způsobit újmu. Za splnění těchto podmínek může být za </w:t>
      </w: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odvetné opatření</w:t>
      </w: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 považováno zejména:</w:t>
      </w:r>
    </w:p>
    <w:p w14:paraId="321BAE76" w14:textId="77777777" w:rsidR="009E0DD4" w:rsidRPr="009E0DD4" w:rsidRDefault="009E0DD4" w:rsidP="009E0DD4">
      <w:pPr>
        <w:numPr>
          <w:ilvl w:val="0"/>
          <w:numId w:val="4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zproštění výkonu státní služby, zařazení mimo výkon státní služby nebo skončení služebního poměru,</w:t>
      </w:r>
    </w:p>
    <w:p w14:paraId="6B00C54C" w14:textId="77777777" w:rsidR="009E0DD4" w:rsidRPr="009E0DD4" w:rsidRDefault="009E0DD4" w:rsidP="009E0DD4">
      <w:pPr>
        <w:numPr>
          <w:ilvl w:val="0"/>
          <w:numId w:val="4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rozvázání pracovního poměru nebo neprodloužení pracovního poměru na dobu určitou,</w:t>
      </w:r>
    </w:p>
    <w:p w14:paraId="179DEC0C" w14:textId="77777777" w:rsidR="009E0DD4" w:rsidRPr="009E0DD4" w:rsidRDefault="009E0DD4" w:rsidP="009E0DD4">
      <w:pPr>
        <w:numPr>
          <w:ilvl w:val="0"/>
          <w:numId w:val="4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zrušení právního vztahu založeného dohodou o provedení práce nebo dohodou o pracovní činnosti,</w:t>
      </w:r>
    </w:p>
    <w:p w14:paraId="20755084" w14:textId="77777777" w:rsidR="009E0DD4" w:rsidRPr="009E0DD4" w:rsidRDefault="009E0DD4" w:rsidP="009E0DD4">
      <w:pPr>
        <w:numPr>
          <w:ilvl w:val="0"/>
          <w:numId w:val="4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odvolání z místa vedoucího zaměstnance nebo ze služebního místa představeného,</w:t>
      </w:r>
    </w:p>
    <w:p w14:paraId="4F9EAEB8" w14:textId="77777777" w:rsidR="009E0DD4" w:rsidRPr="009E0DD4" w:rsidRDefault="009E0DD4" w:rsidP="009E0DD4">
      <w:pPr>
        <w:numPr>
          <w:ilvl w:val="0"/>
          <w:numId w:val="4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uložení kárného opatření nebo kázeňského trestu,</w:t>
      </w:r>
    </w:p>
    <w:p w14:paraId="15A1AFB9" w14:textId="77777777" w:rsidR="009E0DD4" w:rsidRPr="009E0DD4" w:rsidRDefault="009E0DD4" w:rsidP="009E0DD4">
      <w:pPr>
        <w:numPr>
          <w:ilvl w:val="0"/>
          <w:numId w:val="4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snížení mzdy, platu nebo odměny nebo nepřiznání osobního příplatku,</w:t>
      </w:r>
    </w:p>
    <w:p w14:paraId="76DF0EBE" w14:textId="77777777" w:rsidR="009E0DD4" w:rsidRPr="009E0DD4" w:rsidRDefault="009E0DD4" w:rsidP="009E0DD4">
      <w:pPr>
        <w:numPr>
          <w:ilvl w:val="0"/>
          <w:numId w:val="4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diskriminace,</w:t>
      </w:r>
    </w:p>
    <w:p w14:paraId="66457440" w14:textId="77777777" w:rsidR="009E0DD4" w:rsidRPr="009E0DD4" w:rsidRDefault="009E0DD4" w:rsidP="009E0DD4">
      <w:pPr>
        <w:numPr>
          <w:ilvl w:val="0"/>
          <w:numId w:val="4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přeložení nebo převedení na jinou práci nebo na jiné služební místo,</w:t>
      </w:r>
    </w:p>
    <w:p w14:paraId="1189A461" w14:textId="77777777" w:rsidR="009E0DD4" w:rsidRPr="009E0DD4" w:rsidRDefault="009E0DD4" w:rsidP="009E0DD4">
      <w:pPr>
        <w:numPr>
          <w:ilvl w:val="0"/>
          <w:numId w:val="4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služební hodnocení nebo pracovní posudek,</w:t>
      </w:r>
    </w:p>
    <w:p w14:paraId="6873CAA5" w14:textId="77777777" w:rsidR="009E0DD4" w:rsidRPr="009E0DD4" w:rsidRDefault="009E0DD4" w:rsidP="009E0DD4">
      <w:pPr>
        <w:numPr>
          <w:ilvl w:val="0"/>
          <w:numId w:val="4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ostrakizace,</w:t>
      </w:r>
    </w:p>
    <w:p w14:paraId="3D31F8A1" w14:textId="77777777" w:rsidR="009E0DD4" w:rsidRPr="009E0DD4" w:rsidRDefault="009E0DD4" w:rsidP="009E0DD4">
      <w:pPr>
        <w:numPr>
          <w:ilvl w:val="0"/>
          <w:numId w:val="4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neumožnění odborného rozvoje,</w:t>
      </w:r>
    </w:p>
    <w:p w14:paraId="411C066A" w14:textId="77777777" w:rsidR="009E0DD4" w:rsidRPr="009E0DD4" w:rsidRDefault="009E0DD4" w:rsidP="009E0DD4">
      <w:pPr>
        <w:numPr>
          <w:ilvl w:val="0"/>
          <w:numId w:val="4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změna rozvržení pracovní nebo služební doby,</w:t>
      </w:r>
    </w:p>
    <w:p w14:paraId="6B2EE6BF" w14:textId="77777777" w:rsidR="009E0DD4" w:rsidRPr="009E0DD4" w:rsidRDefault="009E0DD4" w:rsidP="009E0DD4">
      <w:pPr>
        <w:numPr>
          <w:ilvl w:val="0"/>
          <w:numId w:val="4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vyžadování lékařského posudku nebo pracovnělékařské prohlídky,</w:t>
      </w:r>
    </w:p>
    <w:p w14:paraId="01573037" w14:textId="77777777" w:rsidR="009E0DD4" w:rsidRPr="009E0DD4" w:rsidRDefault="009E0DD4" w:rsidP="009E0DD4">
      <w:pPr>
        <w:numPr>
          <w:ilvl w:val="0"/>
          <w:numId w:val="4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výpověď nebo odstoupení od smlouvy, nebo</w:t>
      </w:r>
    </w:p>
    <w:p w14:paraId="08E16728" w14:textId="77777777" w:rsidR="009E0DD4" w:rsidRPr="009E0DD4" w:rsidRDefault="009E0DD4" w:rsidP="009E0DD4">
      <w:pPr>
        <w:numPr>
          <w:ilvl w:val="0"/>
          <w:numId w:val="4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zásah do práva na ochranu osobnosti.</w:t>
      </w:r>
    </w:p>
    <w:p w14:paraId="4A3F0D59" w14:textId="77777777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Oznamovatel má právo na přiměřené zadostiučinění, bylo-li mu odvetným opatřením způsobena výše uvedená újma. Práva na ochranu před odvetným opatřením se nelze vzdát.</w:t>
      </w:r>
    </w:p>
    <w:p w14:paraId="6FEFEDED" w14:textId="77777777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0070C0"/>
          <w:kern w:val="0"/>
          <w:sz w:val="28"/>
          <w:szCs w:val="28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0070C0"/>
          <w:kern w:val="0"/>
          <w:sz w:val="28"/>
          <w:szCs w:val="28"/>
          <w:lang w:eastAsia="cs-CZ"/>
          <w14:ligatures w14:val="none"/>
        </w:rPr>
        <w:t>Jak probíhá prošetření oznámení</w:t>
      </w:r>
    </w:p>
    <w:p w14:paraId="6287967B" w14:textId="77777777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Jak rychle bude oznámení vyřízeno?</w:t>
      </w:r>
    </w:p>
    <w:p w14:paraId="06A4D06B" w14:textId="77777777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Do 7 kalendářních dnů oznamovatel </w:t>
      </w:r>
      <w:proofErr w:type="gramStart"/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obdrží</w:t>
      </w:r>
      <w:proofErr w:type="gramEnd"/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 potvrzení, že oznámení bylo přijato, a nejpozději do 3 měsíců od zaslání potvrzení obdrží vyrozumění o vyřízení oznámení. V případě, že oznámení bude vyhodnoceno jako neodůvodněné nebo nepravdivé, bude oznamovatel informován neprodleně.</w:t>
      </w:r>
    </w:p>
    <w:p w14:paraId="7BDC4347" w14:textId="77777777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Jak bude oznámení prošetřováno? </w:t>
      </w:r>
    </w:p>
    <w:p w14:paraId="4C0DF3A7" w14:textId="77777777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Po přijetí oznámení bude vždy posuzována důvodnost podaného oznámení a v případě, že je oznámení vyhodnoceno jako odůvodněné, budou organizaci či právnické osobě, které se oznámení týká, doporučena opatření k nápravě nebo předejití protiprávnímu stavu. V odůvodněných případech mohou být závěry prošetření postoupeny také jako podnět orgánům činným v trestním řízení nebo inspektorátům práce.</w:t>
      </w:r>
    </w:p>
    <w:p w14:paraId="676C38AC" w14:textId="6B2EEE65" w:rsidR="009E0DD4" w:rsidRPr="009E0DD4" w:rsidRDefault="009E0DD4" w:rsidP="00B77386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Oznámení bude v rámci vnitřního oznamovacího systému přiděleno pouze „příslušné osobě“, která bude mít povinnost oznámení v stanovené lhůtě zpracovat a o výsledku prošetření vždy vyrozumět oznamovatele.</w:t>
      </w:r>
      <w:r w:rsidR="00B77386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 </w:t>
      </w:r>
    </w:p>
    <w:p w14:paraId="32D35E66" w14:textId="77777777" w:rsidR="00DF30F4" w:rsidRDefault="00DF30F4"/>
    <w:sectPr w:rsidR="00DF30F4" w:rsidSect="00DC346A">
      <w:headerReference w:type="default" r:id="rId12"/>
      <w:footerReference w:type="default" r:id="rId13"/>
      <w:pgSz w:w="11906" w:h="16838"/>
      <w:pgMar w:top="993" w:right="849" w:bottom="1417" w:left="993" w:header="426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575D8" w14:textId="77777777" w:rsidR="00C22AA2" w:rsidRDefault="00C22AA2" w:rsidP="00DC346A">
      <w:pPr>
        <w:spacing w:after="0" w:line="240" w:lineRule="auto"/>
      </w:pPr>
      <w:r>
        <w:separator/>
      </w:r>
    </w:p>
  </w:endnote>
  <w:endnote w:type="continuationSeparator" w:id="0">
    <w:p w14:paraId="5DF11231" w14:textId="77777777" w:rsidR="00C22AA2" w:rsidRDefault="00C22AA2" w:rsidP="00DC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2860653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528412929"/>
          <w:docPartObj>
            <w:docPartGallery w:val="Page Numbers (Bottom of Page)"/>
            <w:docPartUnique/>
          </w:docPartObj>
        </w:sdtPr>
        <w:sdtContent>
          <w:p w14:paraId="1B693821" w14:textId="78CB477B" w:rsidR="00DC346A" w:rsidRPr="00D9372E" w:rsidRDefault="00DC346A" w:rsidP="00DC346A">
            <w:pPr>
              <w:pStyle w:val="Zpat"/>
              <w:rPr>
                <w:sz w:val="18"/>
                <w:szCs w:val="18"/>
              </w:rPr>
            </w:pPr>
            <w:r w:rsidRPr="00FB3D78">
              <w:rPr>
                <w:sz w:val="18"/>
                <w:szCs w:val="18"/>
              </w:rPr>
              <w:t xml:space="preserve">© EDUM.EU vytvořeno pro </w:t>
            </w:r>
            <w:r w:rsidR="00CC2BC6" w:rsidRPr="00D43D94">
              <w:rPr>
                <w:sz w:val="18"/>
                <w:szCs w:val="18"/>
              </w:rPr>
              <w:t xml:space="preserve">Základní škola Nový Jičín, Tyršova </w:t>
            </w:r>
            <w:r>
              <w:rPr>
                <w:sz w:val="18"/>
                <w:szCs w:val="18"/>
              </w:rPr>
              <w:t>–</w:t>
            </w:r>
            <w:r w:rsidRPr="00FB3D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chráněno Steganografie</w:t>
            </w:r>
            <w:r w:rsidRPr="00FB3D78">
              <w:rPr>
                <w:sz w:val="18"/>
                <w:szCs w:val="18"/>
              </w:rPr>
              <w:tab/>
              <w:t xml:space="preserve">strana </w:t>
            </w:r>
            <w:r w:rsidRPr="00FB3D78">
              <w:fldChar w:fldCharType="begin"/>
            </w:r>
            <w:r w:rsidRPr="00FB3D78">
              <w:instrText>PAGE   \* MERGEFORMAT</w:instrText>
            </w:r>
            <w:r w:rsidRPr="00FB3D78">
              <w:fldChar w:fldCharType="separate"/>
            </w:r>
            <w:r>
              <w:t>1</w:t>
            </w:r>
            <w:r w:rsidRPr="00FB3D78">
              <w:fldChar w:fldCharType="end"/>
            </w:r>
            <w:r w:rsidRPr="00FB3D78">
              <w:t>/</w:t>
            </w:r>
            <w:r w:rsidRPr="00FB3D78">
              <w:rPr>
                <w:noProof/>
              </w:rPr>
              <w:fldChar w:fldCharType="begin"/>
            </w:r>
            <w:r w:rsidRPr="00FB3D78">
              <w:rPr>
                <w:noProof/>
              </w:rPr>
              <w:instrText>NUMPAGES \* MERGEFORMAT</w:instrText>
            </w:r>
            <w:r w:rsidRPr="00FB3D78">
              <w:rPr>
                <w:noProof/>
              </w:rPr>
              <w:fldChar w:fldCharType="separate"/>
            </w:r>
            <w:r>
              <w:rPr>
                <w:noProof/>
              </w:rPr>
              <w:t>5</w:t>
            </w:r>
            <w:r w:rsidRPr="00FB3D78">
              <w:rPr>
                <w:noProof/>
              </w:rPr>
              <w:fldChar w:fldCharType="end"/>
            </w:r>
          </w:p>
        </w:sdtContent>
      </w:sdt>
      <w:p w14:paraId="29FBC3B5" w14:textId="11BAD52D" w:rsidR="00DC346A" w:rsidRDefault="00000000" w:rsidP="00DC346A">
        <w:pPr>
          <w:pStyle w:val="Zpa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65AE3" w14:textId="77777777" w:rsidR="00C22AA2" w:rsidRDefault="00C22AA2" w:rsidP="00DC346A">
      <w:pPr>
        <w:spacing w:after="0" w:line="240" w:lineRule="auto"/>
      </w:pPr>
      <w:r>
        <w:separator/>
      </w:r>
    </w:p>
  </w:footnote>
  <w:footnote w:type="continuationSeparator" w:id="0">
    <w:p w14:paraId="0AFD6C73" w14:textId="77777777" w:rsidR="00C22AA2" w:rsidRDefault="00C22AA2" w:rsidP="00DC3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1B2D" w14:textId="6B1E5C05" w:rsidR="00DC346A" w:rsidRDefault="00DC346A" w:rsidP="00DC346A">
    <w:pPr>
      <w:pStyle w:val="Zhlav"/>
      <w:jc w:val="center"/>
    </w:pPr>
    <w:r>
      <w:t>Ochrana Oznamovatelů – Informace na webové stránky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3E7"/>
    <w:multiLevelType w:val="multilevel"/>
    <w:tmpl w:val="022EE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27B3B"/>
    <w:multiLevelType w:val="multilevel"/>
    <w:tmpl w:val="9438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66321"/>
    <w:multiLevelType w:val="multilevel"/>
    <w:tmpl w:val="605E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4D57A1"/>
    <w:multiLevelType w:val="multilevel"/>
    <w:tmpl w:val="E1AA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6392660">
    <w:abstractNumId w:val="3"/>
  </w:num>
  <w:num w:numId="2" w16cid:durableId="846019086">
    <w:abstractNumId w:val="0"/>
  </w:num>
  <w:num w:numId="3" w16cid:durableId="2099128771">
    <w:abstractNumId w:val="1"/>
  </w:num>
  <w:num w:numId="4" w16cid:durableId="1264993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D4"/>
    <w:rsid w:val="00015C40"/>
    <w:rsid w:val="000A50DB"/>
    <w:rsid w:val="00171FB3"/>
    <w:rsid w:val="0022331E"/>
    <w:rsid w:val="002600AC"/>
    <w:rsid w:val="00261070"/>
    <w:rsid w:val="002C1DCD"/>
    <w:rsid w:val="003A38F8"/>
    <w:rsid w:val="00462388"/>
    <w:rsid w:val="00541FD2"/>
    <w:rsid w:val="00585B4F"/>
    <w:rsid w:val="005C567D"/>
    <w:rsid w:val="005E7E96"/>
    <w:rsid w:val="00653106"/>
    <w:rsid w:val="006F5274"/>
    <w:rsid w:val="006F6A5F"/>
    <w:rsid w:val="007020C4"/>
    <w:rsid w:val="007065B2"/>
    <w:rsid w:val="00735B99"/>
    <w:rsid w:val="00747C67"/>
    <w:rsid w:val="00782467"/>
    <w:rsid w:val="007E6CFD"/>
    <w:rsid w:val="00885E46"/>
    <w:rsid w:val="008C755C"/>
    <w:rsid w:val="008E7E45"/>
    <w:rsid w:val="009155B9"/>
    <w:rsid w:val="009D185C"/>
    <w:rsid w:val="009D29D7"/>
    <w:rsid w:val="009E0DD4"/>
    <w:rsid w:val="00AF2DCC"/>
    <w:rsid w:val="00AF39EA"/>
    <w:rsid w:val="00B12CFB"/>
    <w:rsid w:val="00B77386"/>
    <w:rsid w:val="00C13FF8"/>
    <w:rsid w:val="00C22AA2"/>
    <w:rsid w:val="00CC2BC6"/>
    <w:rsid w:val="00CD7363"/>
    <w:rsid w:val="00CF2E94"/>
    <w:rsid w:val="00D231A6"/>
    <w:rsid w:val="00DC346A"/>
    <w:rsid w:val="00DF30F4"/>
    <w:rsid w:val="00EB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1BDD2"/>
  <w15:chartTrackingRefBased/>
  <w15:docId w15:val="{6ACDEF26-E06F-4AAF-9B6A-4BA48CDD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E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9E0DD4"/>
    <w:rPr>
      <w:i/>
      <w:iCs/>
    </w:rPr>
  </w:style>
  <w:style w:type="character" w:styleId="Siln">
    <w:name w:val="Strong"/>
    <w:basedOn w:val="Standardnpsmoodstavce"/>
    <w:uiPriority w:val="22"/>
    <w:qFormat/>
    <w:rsid w:val="009E0DD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E0DD4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9E0DD4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9E0DD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C3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346A"/>
  </w:style>
  <w:style w:type="paragraph" w:styleId="Zpat">
    <w:name w:val="footer"/>
    <w:basedOn w:val="Normln"/>
    <w:link w:val="ZpatChar"/>
    <w:uiPriority w:val="99"/>
    <w:unhideWhenUsed/>
    <w:rsid w:val="00DC3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3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namovatel.justice.cz/chci-podat-oznameni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znamovatel@edum.e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yprolidi.cz/cs/2023-17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ur-lex.europa.eu/legal-content/CS/TXT/?uri=CELEX:32019L19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znamovatel.justice.cz/informace-pro-oznamovatel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1609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Jandora</dc:creator>
  <cp:keywords/>
  <dc:description/>
  <cp:lastModifiedBy>Milan Jandora</cp:lastModifiedBy>
  <cp:revision>3</cp:revision>
  <cp:lastPrinted>2023-07-28T08:30:00Z</cp:lastPrinted>
  <dcterms:created xsi:type="dcterms:W3CDTF">2023-07-30T10:10:00Z</dcterms:created>
  <dcterms:modified xsi:type="dcterms:W3CDTF">2023-07-30T10:47:00Z</dcterms:modified>
</cp:coreProperties>
</file>